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01" w:rsidRDefault="009150CC" w:rsidP="009150CC">
      <w:pPr>
        <w:jc w:val="both"/>
      </w:pPr>
      <w:r>
        <w:t>Elektronikus Közigazgatás Operatív Program keretében megvalósuló „Elektronikus Hulladékgazdálkodási Rendszer” című projektben IT hálózatbiztonsági szoftverek és kapcsolódó szolgáltatások beszerzése</w:t>
      </w:r>
    </w:p>
    <w:p w:rsidR="009150CC" w:rsidRDefault="009150CC" w:rsidP="009150CC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9150CC" w:rsidRDefault="009150CC" w:rsidP="009150C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9150CC" w:rsidRDefault="009150CC" w:rsidP="009150C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 114-194348</w:t>
      </w:r>
    </w:p>
    <w:p w:rsidR="00462AF8" w:rsidRDefault="00462AF8" w:rsidP="00462AF8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T-Systems Magyarország </w:t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Zrt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2014.07.14.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2014.07.30.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58 414 265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CA7D04" w:rsidRDefault="00CA7D04" w:rsidP="00462AF8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CA7D04" w:rsidRDefault="00CA7D04" w:rsidP="00462AF8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462AF8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CA7D04" w:rsidRDefault="00CA7D04" w:rsidP="00CA7D04">
      <w:pPr>
        <w:jc w:val="both"/>
      </w:pPr>
      <w:r>
        <w:t xml:space="preserve">Elektronikus Közigazgatás Operatív Program keretében megvalósuló „Elektronikus Hulladékgazdálkodási Rendszer” </w:t>
      </w:r>
      <w:r>
        <w:t>EKOP 1.2.4-2012-2012-0001 azonosítószámú p</w:t>
      </w:r>
      <w:r>
        <w:t>rojekt</w:t>
      </w:r>
      <w:r>
        <w:t>hez tartozó termékek/szolgáltatások szállítása (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Beckup</w:t>
      </w:r>
      <w:proofErr w:type="spellEnd"/>
      <w:r>
        <w:t xml:space="preserve"> &amp; </w:t>
      </w:r>
      <w:proofErr w:type="spellStart"/>
      <w:r>
        <w:t>Replication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VMware</w:t>
      </w:r>
      <w:proofErr w:type="spellEnd"/>
      <w:r>
        <w:t>)</w:t>
      </w:r>
    </w:p>
    <w:p w:rsidR="00CA7D04" w:rsidRDefault="00CA7D04" w:rsidP="00CA7D04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CA7D04" w:rsidRDefault="00CA7D04" w:rsidP="00CA7D04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CA7D04" w:rsidRDefault="00CA7D04" w:rsidP="00CA7D04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CA7D04" w:rsidRDefault="00CA7D04" w:rsidP="00CA7D04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>DIGITAL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 w:rsidR="00442625"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2014.03.04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2014.03.04.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442625">
        <w:rPr>
          <w:rFonts w:ascii="Tahoma" w:hAnsi="Tahoma" w:cs="Tahoma"/>
          <w:color w:val="212121"/>
          <w:sz w:val="18"/>
          <w:szCs w:val="18"/>
          <w:lang w:eastAsia="hu-HU"/>
        </w:rPr>
        <w:t>1 405 161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E12A79" w:rsidRDefault="00E12A79" w:rsidP="00CA7D04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12A79" w:rsidRDefault="00E12A79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E12A79" w:rsidRDefault="00E12A79" w:rsidP="00E12A79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</w:t>
      </w:r>
      <w:r>
        <w:t xml:space="preserve"> keretében mobil kommunikációs eszközök és kapcsolódó szolgáltatások beszerzése</w:t>
      </w:r>
    </w:p>
    <w:p w:rsidR="00E12A79" w:rsidRDefault="00E12A79" w:rsidP="00E12A79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E12A79" w:rsidRDefault="00E12A79" w:rsidP="00E12A79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E12A79" w:rsidRDefault="00E12A79" w:rsidP="00E12A79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 értesítő 2013/148 számában KÉ 22982/2013</w:t>
      </w:r>
    </w:p>
    <w:p w:rsidR="00E12A79" w:rsidRDefault="00E12A79" w:rsidP="00E12A79"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>Magyar Telekom Távközlési Nyilvánosan Működő Részvénytársaság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 w:rsidR="005116FE"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2014.03.03.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 w:rsidR="005116FE"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2014.03.03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30 160 000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E12A79" w:rsidRDefault="00E12A79" w:rsidP="00CA7D04"/>
    <w:p w:rsidR="005116FE" w:rsidRDefault="005116FE" w:rsidP="00CA7D04"/>
    <w:p w:rsidR="005116FE" w:rsidRDefault="005116FE" w:rsidP="005116FE">
      <w:pPr>
        <w:jc w:val="both"/>
      </w:pPr>
      <w:r>
        <w:t xml:space="preserve">Elektronikus Közigazgatás Operatív Program keretében megvalósuló „Elektronikus Hulladékgazdálkodási Rendszer” EKOP 1.2.4-2012-2012-0001 azonosítószámú projekt keretében </w:t>
      </w:r>
      <w:r>
        <w:t>Szerverterem kivitelezése</w:t>
      </w:r>
    </w:p>
    <w:p w:rsidR="005116FE" w:rsidRDefault="005116FE" w:rsidP="005116FE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5116FE" w:rsidRDefault="005116FE" w:rsidP="005116FE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5116FE" w:rsidRDefault="005116FE" w:rsidP="005116FE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Megrendelő a közbeszerzésekről szóló 2011. évi CVIII törvény rendelkezéseinek megfelelően a Harmadik Rész alapján nemzeti eljárás szerinti hirdetmény közzététele nélküli közbeszerzési eljárást folytatott le a Kbt. 122/A § (1) bekezdés alapján „Szerverterem kivitelezése” tárgyban.</w:t>
      </w:r>
    </w:p>
    <w:p w:rsidR="005116FE" w:rsidRDefault="005116FE" w:rsidP="005116FE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Air </w:t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Cooling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Service Kft.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05.08.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2014.05.13.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24 994 733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532D49" w:rsidRDefault="00532D49" w:rsidP="005116FE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32D49" w:rsidRDefault="00532D49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532D49" w:rsidRDefault="00532D49" w:rsidP="00532D49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 xml:space="preserve">Adobe </w:t>
      </w:r>
      <w:proofErr w:type="spellStart"/>
      <w:r>
        <w:t>Acrobat</w:t>
      </w:r>
      <w:proofErr w:type="spellEnd"/>
      <w:r>
        <w:t xml:space="preserve"> XI (11.0) </w:t>
      </w:r>
      <w:proofErr w:type="gramStart"/>
      <w:r>
        <w:t>Pro</w:t>
      </w:r>
      <w:proofErr w:type="gramEnd"/>
      <w:r>
        <w:t xml:space="preserve"> HU </w:t>
      </w:r>
      <w:proofErr w:type="spellStart"/>
      <w:r>
        <w:t>Win</w:t>
      </w:r>
      <w:proofErr w:type="spellEnd"/>
      <w:r>
        <w:t xml:space="preserve"> GOV </w:t>
      </w:r>
      <w:proofErr w:type="spellStart"/>
      <w:r>
        <w:t>License</w:t>
      </w:r>
      <w:proofErr w:type="spellEnd"/>
      <w:r>
        <w:t xml:space="preserve"> és </w:t>
      </w:r>
      <w:proofErr w:type="spellStart"/>
      <w:r>
        <w:t>Totel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>)</w:t>
      </w:r>
    </w:p>
    <w:p w:rsidR="00532D49" w:rsidRDefault="00532D49" w:rsidP="00532D49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532D49" w:rsidRDefault="00532D49" w:rsidP="00532D49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532D49" w:rsidRDefault="00532D49" w:rsidP="00532D49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532D49" w:rsidRDefault="00532D49" w:rsidP="00532D49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R + R </w:t>
      </w:r>
      <w:proofErr w:type="spellStart"/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>Periféia</w:t>
      </w:r>
      <w:proofErr w:type="spellEnd"/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 xml:space="preserve"> Kft.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2014.02.20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2014.02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>20.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CD54C5">
        <w:rPr>
          <w:rFonts w:ascii="Tahoma" w:hAnsi="Tahoma" w:cs="Tahoma"/>
          <w:color w:val="212121"/>
          <w:sz w:val="18"/>
          <w:szCs w:val="18"/>
          <w:lang w:eastAsia="hu-HU"/>
        </w:rPr>
        <w:t>548 705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532D49" w:rsidRDefault="00532D49" w:rsidP="005116FE"/>
    <w:p w:rsidR="00CD54C5" w:rsidRDefault="00CD54C5" w:rsidP="005116FE"/>
    <w:p w:rsidR="009C7C83" w:rsidRDefault="009C7C83" w:rsidP="009C7C83">
      <w:pPr>
        <w:jc w:val="both"/>
      </w:pPr>
      <w:r>
        <w:t xml:space="preserve">Elektronikus Közigazgatás Operatív Program keretében megvalósuló „Elektronikus Hulladékgazdálkodási Rendszer” EKOP 1.2.4-2012-2012-0001 azonosítószámú </w:t>
      </w:r>
      <w:r w:rsidR="00E22F04">
        <w:t xml:space="preserve">projekt megvalósításához szükséges eszközök (50 darab </w:t>
      </w:r>
      <w:proofErr w:type="spellStart"/>
      <w:r w:rsidR="00E22F04">
        <w:t>okostelefon</w:t>
      </w:r>
      <w:proofErr w:type="spellEnd"/>
      <w:r w:rsidR="00E22F04">
        <w:t>)</w:t>
      </w:r>
    </w:p>
    <w:p w:rsidR="009C7C83" w:rsidRDefault="009C7C83" w:rsidP="009C7C83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9C7C83" w:rsidRDefault="009C7C83" w:rsidP="009C7C8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E22F04" w:rsidRDefault="00E22F04" w:rsidP="009C7C8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 215-373772</w:t>
      </w:r>
    </w:p>
    <w:p w:rsidR="009C7C83" w:rsidRDefault="009C7C83" w:rsidP="009C7C83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Sysman</w:t>
      </w:r>
      <w:proofErr w:type="spellEnd"/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 xml:space="preserve"> Informatikai </w:t>
      </w:r>
      <w:proofErr w:type="spellStart"/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Zrt</w:t>
      </w:r>
      <w:proofErr w:type="spellEnd"/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2014.03.21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2014.03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21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E22F04">
        <w:rPr>
          <w:rFonts w:ascii="Tahoma" w:hAnsi="Tahoma" w:cs="Tahoma"/>
          <w:color w:val="212121"/>
          <w:sz w:val="18"/>
          <w:szCs w:val="18"/>
          <w:lang w:eastAsia="hu-HU"/>
        </w:rPr>
        <w:t>3 987 500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805DE6" w:rsidRDefault="00805DE6" w:rsidP="009C7C83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805DE6" w:rsidRDefault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805DE6" w:rsidRDefault="00805DE6" w:rsidP="00805DE6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 megvalósításához szükséges eszközök (</w:t>
      </w:r>
      <w:r>
        <w:t xml:space="preserve">4 darab nagyteljesítményű dokumentum </w:t>
      </w:r>
      <w:proofErr w:type="spellStart"/>
      <w:r>
        <w:t>scanner</w:t>
      </w:r>
      <w:proofErr w:type="spellEnd"/>
      <w:r>
        <w:t>)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 215-373772</w:t>
      </w:r>
    </w:p>
    <w:p w:rsidR="00805DE6" w:rsidRDefault="00805DE6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Sysman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Informatikai </w:t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Zrt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2014.03.21.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2014.03.21.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4 012 360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805DE6" w:rsidRDefault="00805DE6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805DE6" w:rsidRDefault="00805DE6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805DE6" w:rsidRDefault="00805DE6" w:rsidP="00805DE6">
      <w:pPr>
        <w:jc w:val="both"/>
      </w:pPr>
      <w:r>
        <w:t>Elektronikus Közigazgatás Operatív Program keretében megvalósuló „Elektronikus Hulladékgazdálkodási Rendszer” EKOP 1.2.4-2012-2012-0001 azonosítószámú projekt megvalósításához szükséges eszközök (</w:t>
      </w:r>
      <w:r>
        <w:t>Hálózati aktív és passzív eszközök, szerelési anyagok szállítása</w:t>
      </w:r>
      <w:r>
        <w:t>)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805DE6" w:rsidRDefault="00805DE6" w:rsidP="00805DE6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 215-373772</w:t>
      </w:r>
    </w:p>
    <w:p w:rsidR="00805DE6" w:rsidRDefault="00805DE6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Freedom-Tech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Informatikai Kft.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2014.04.1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1.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2014.04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1.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373 020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0A1835" w:rsidRDefault="000A1835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A1835" w:rsidRDefault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0A1835" w:rsidRDefault="000A1835" w:rsidP="000A1835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 megvalósításához szükséges eszközök (</w:t>
      </w:r>
      <w:r>
        <w:t>TV-k és monitorok</w:t>
      </w:r>
      <w:r>
        <w:t>)</w:t>
      </w:r>
    </w:p>
    <w:p w:rsidR="000A1835" w:rsidRDefault="000A1835" w:rsidP="000A1835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0A1835" w:rsidRDefault="000A1835" w:rsidP="000A1835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0A1835" w:rsidRDefault="000A1835" w:rsidP="000A1835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 215-373772</w:t>
      </w:r>
    </w:p>
    <w:p w:rsidR="000A1835" w:rsidRDefault="000A1835" w:rsidP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Freedom-Tech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Informatikai Kft. 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 w:rsidR="00E158E9"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.1</w:t>
      </w:r>
      <w:r w:rsidR="00E158E9">
        <w:rPr>
          <w:rFonts w:ascii="Tahoma" w:hAnsi="Tahoma" w:cs="Tahoma"/>
          <w:color w:val="212121"/>
          <w:sz w:val="18"/>
          <w:szCs w:val="18"/>
          <w:lang w:eastAsia="hu-HU"/>
        </w:rPr>
        <w:t>6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 w:rsidR="00E158E9"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.1</w:t>
      </w:r>
      <w:r w:rsidR="00E158E9">
        <w:rPr>
          <w:rFonts w:ascii="Tahoma" w:hAnsi="Tahoma" w:cs="Tahoma"/>
          <w:color w:val="212121"/>
          <w:sz w:val="18"/>
          <w:szCs w:val="18"/>
          <w:lang w:eastAsia="hu-HU"/>
        </w:rPr>
        <w:t>6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E158E9">
        <w:rPr>
          <w:rFonts w:ascii="Tahoma" w:hAnsi="Tahoma" w:cs="Tahoma"/>
          <w:color w:val="212121"/>
          <w:sz w:val="18"/>
          <w:szCs w:val="18"/>
          <w:lang w:eastAsia="hu-HU"/>
        </w:rPr>
        <w:t>2 172 970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 Ft + Áfa</w:t>
      </w:r>
    </w:p>
    <w:p w:rsidR="0038638C" w:rsidRDefault="0038638C" w:rsidP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38638C" w:rsidRDefault="0038638C" w:rsidP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38638C" w:rsidRDefault="0038638C" w:rsidP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38638C" w:rsidRDefault="0038638C" w:rsidP="0038638C">
      <w:pPr>
        <w:jc w:val="both"/>
      </w:pPr>
      <w:r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 xml:space="preserve">40 darab </w:t>
      </w:r>
      <w:proofErr w:type="spellStart"/>
      <w:r>
        <w:t>vonalkódolvasó</w:t>
      </w:r>
      <w:proofErr w:type="spellEnd"/>
      <w:r>
        <w:t>)</w:t>
      </w:r>
    </w:p>
    <w:p w:rsidR="0038638C" w:rsidRDefault="0038638C" w:rsidP="0038638C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38638C" w:rsidRDefault="0038638C" w:rsidP="0038638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38638C" w:rsidRDefault="0038638C" w:rsidP="0038638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38638C" w:rsidRDefault="0038638C" w:rsidP="0038638C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>Bull Magyarország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elismert időpontja: 2014.05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27.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tésének időpontja: 2014.05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27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E06171">
        <w:rPr>
          <w:rFonts w:ascii="Tahoma" w:hAnsi="Tahoma" w:cs="Tahoma"/>
          <w:color w:val="212121"/>
          <w:sz w:val="18"/>
          <w:szCs w:val="18"/>
          <w:lang w:eastAsia="hu-HU"/>
        </w:rPr>
        <w:t>372 000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E06171" w:rsidRDefault="00E06171" w:rsidP="0038638C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06171" w:rsidRDefault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E06171" w:rsidRDefault="00E06171" w:rsidP="00E06171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>5 darab videokártya</w:t>
      </w:r>
      <w:r>
        <w:t>)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E06171" w:rsidRDefault="00E06171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Bull Magyarország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2014.05.27.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2014.05.27.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37 3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00 Ft + Áfa</w:t>
      </w:r>
    </w:p>
    <w:p w:rsidR="00E06171" w:rsidRDefault="00E06171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06171" w:rsidRDefault="00E06171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06171" w:rsidRDefault="00E06171" w:rsidP="00E06171">
      <w:pPr>
        <w:jc w:val="both"/>
      </w:pPr>
      <w:r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 xml:space="preserve">10 darab címke- és </w:t>
      </w:r>
      <w:proofErr w:type="spellStart"/>
      <w:r>
        <w:t>vonalkódnyomtató</w:t>
      </w:r>
      <w:proofErr w:type="spellEnd"/>
      <w:r>
        <w:t>)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E06171" w:rsidRDefault="00E06171" w:rsidP="00E0617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E06171" w:rsidRDefault="00E06171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Kvint-R Számítástechnikai Kft.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06.05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06.06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488 0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00 Ft + Áfa</w:t>
      </w:r>
    </w:p>
    <w:p w:rsidR="00E06171" w:rsidRDefault="00E06171" w:rsidP="00E0617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06171" w:rsidRDefault="00E06171" w:rsidP="0038638C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38638C" w:rsidRDefault="0038638C" w:rsidP="000A1835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A1835" w:rsidRDefault="000A1835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805DE6" w:rsidRDefault="00805DE6" w:rsidP="00805DE6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116FE" w:rsidRDefault="005116FE" w:rsidP="00CA7D04"/>
    <w:p w:rsidR="00CA7D04" w:rsidRDefault="00805DE6" w:rsidP="00462AF8">
      <w:r>
        <w:t xml:space="preserve"> </w:t>
      </w:r>
    </w:p>
    <w:p w:rsidR="00462AF8" w:rsidRDefault="00462AF8" w:rsidP="009150C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462AF8" w:rsidRDefault="00462AF8" w:rsidP="009150C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E63711" w:rsidRDefault="00E63711" w:rsidP="00E63711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>Hálózati aktív és passzív eszközök szállítása és kapcsolódó szolgáltatások teljesítése</w:t>
      </w:r>
      <w:r>
        <w:t>)</w:t>
      </w:r>
    </w:p>
    <w:p w:rsidR="00E63711" w:rsidRDefault="00E63711" w:rsidP="00E63711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E63711" w:rsidRDefault="00E63711" w:rsidP="00E6371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E63711" w:rsidRDefault="00E63711" w:rsidP="00E63711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</w:t>
      </w:r>
      <w:r w:rsidR="00781200">
        <w:rPr>
          <w:rFonts w:ascii="Tahoma" w:hAnsi="Tahoma" w:cs="Tahoma"/>
          <w:color w:val="212121"/>
          <w:sz w:val="18"/>
          <w:szCs w:val="18"/>
          <w:lang w:eastAsia="hu-HU"/>
        </w:rPr>
        <w:t xml:space="preserve"> 81 136374</w:t>
      </w:r>
    </w:p>
    <w:p w:rsidR="00E63711" w:rsidRDefault="00E63711" w:rsidP="00E63711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 w:rsidR="00781200">
        <w:rPr>
          <w:rFonts w:ascii="Tahoma" w:hAnsi="Tahoma" w:cs="Tahoma"/>
          <w:color w:val="212121"/>
          <w:sz w:val="18"/>
          <w:szCs w:val="18"/>
          <w:lang w:eastAsia="hu-HU"/>
        </w:rPr>
        <w:t>DIGITAL Számítástechnikai Kereskedelmi és Szolgáltató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 w:rsidR="00781200">
        <w:rPr>
          <w:rFonts w:ascii="Tahoma" w:hAnsi="Tahoma" w:cs="Tahoma"/>
          <w:color w:val="212121"/>
          <w:sz w:val="18"/>
          <w:szCs w:val="18"/>
          <w:lang w:eastAsia="hu-HU"/>
        </w:rPr>
        <w:t>06.12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 w:rsidR="00781200">
        <w:rPr>
          <w:rFonts w:ascii="Tahoma" w:hAnsi="Tahoma" w:cs="Tahoma"/>
          <w:color w:val="212121"/>
          <w:sz w:val="18"/>
          <w:szCs w:val="18"/>
          <w:lang w:eastAsia="hu-HU"/>
        </w:rPr>
        <w:t>06.12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781200">
        <w:rPr>
          <w:rFonts w:ascii="Tahoma" w:hAnsi="Tahoma" w:cs="Tahoma"/>
          <w:color w:val="212121"/>
          <w:sz w:val="18"/>
          <w:szCs w:val="18"/>
          <w:lang w:eastAsia="hu-HU"/>
        </w:rPr>
        <w:t>532 307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781200" w:rsidRDefault="00781200" w:rsidP="00E6371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781200" w:rsidRDefault="00781200" w:rsidP="00E6371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E6371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781200" w:rsidRDefault="00781200" w:rsidP="00781200">
      <w:pPr>
        <w:jc w:val="both"/>
      </w:pPr>
      <w:r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>3 darab mobil háromláb</w:t>
      </w:r>
      <w:r w:rsidR="00577D6B">
        <w:t>ú vászon</w:t>
      </w:r>
      <w:r>
        <w:t>)</w:t>
      </w:r>
    </w:p>
    <w:p w:rsidR="00781200" w:rsidRDefault="00781200" w:rsidP="00781200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781200" w:rsidRDefault="00781200" w:rsidP="00781200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781200" w:rsidRDefault="00781200" w:rsidP="00781200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781200" w:rsidRDefault="00781200" w:rsidP="00781200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r>
        <w:rPr>
          <w:rFonts w:ascii="Tahoma" w:hAnsi="Tahoma" w:cs="Tahoma"/>
          <w:color w:val="212121"/>
          <w:sz w:val="18"/>
          <w:szCs w:val="18"/>
          <w:lang w:eastAsia="hu-HU"/>
        </w:rPr>
        <w:t>PC Trade Számítástechnikai, Kereskedelmi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06.11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07.08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kifizetett ellenszolgáltatás értéke:</w:t>
      </w:r>
      <w:r w:rsidR="00577D6B">
        <w:rPr>
          <w:rFonts w:ascii="Tahoma" w:hAnsi="Tahoma" w:cs="Tahoma"/>
          <w:color w:val="212121"/>
          <w:sz w:val="18"/>
          <w:szCs w:val="18"/>
          <w:lang w:eastAsia="hu-HU"/>
        </w:rPr>
        <w:t xml:space="preserve"> 115 375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Ft + Áfa</w:t>
      </w:r>
    </w:p>
    <w:p w:rsidR="00577D6B" w:rsidRDefault="00577D6B" w:rsidP="00781200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77D6B" w:rsidRDefault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577D6B" w:rsidRDefault="00577D6B" w:rsidP="00577D6B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projekthez tartozó termékek/szolgáltatások szállítása (5 darab fali konzol)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577D6B" w:rsidRDefault="00577D6B" w:rsidP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PC Trade Számítástechnikai, Kereskedelmi Kft.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2014.06.11.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2014.07.08.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81 144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577D6B" w:rsidRDefault="00577D6B" w:rsidP="00781200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77D6B" w:rsidRDefault="00577D6B" w:rsidP="00781200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77D6B" w:rsidRDefault="00577D6B" w:rsidP="00781200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77D6B" w:rsidRDefault="00577D6B" w:rsidP="00577D6B">
      <w:pPr>
        <w:jc w:val="both"/>
      </w:pPr>
      <w:r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>25 darab mobil nyomtató és 25 darab HP autó-adapter)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S 118-201061</w:t>
      </w:r>
    </w:p>
    <w:p w:rsidR="00577D6B" w:rsidRDefault="00577D6B" w:rsidP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Woss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05.02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05.29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2 544 859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577D6B" w:rsidRDefault="00577D6B" w:rsidP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577D6B" w:rsidRDefault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577D6B" w:rsidRDefault="00577D6B" w:rsidP="00577D6B">
      <w:pPr>
        <w:jc w:val="both"/>
      </w:pPr>
      <w:r>
        <w:lastRenderedPageBreak/>
        <w:t>Elektronikus Közigazgatás Operatív Program keretében megvalósuló „Elektronikus Hulladékgazdálkodási Rendszer” EKOP 1.2.4-2012-2012-0001 azonosítószámú projekthez tartozó termékek/szolgáltatások szállítása (</w:t>
      </w:r>
      <w:r>
        <w:t xml:space="preserve">5 darab </w:t>
      </w:r>
      <w:proofErr w:type="spellStart"/>
      <w:r>
        <w:t>Ultrabook</w:t>
      </w:r>
      <w:proofErr w:type="spellEnd"/>
      <w:r>
        <w:t xml:space="preserve"> és </w:t>
      </w:r>
      <w:r w:rsidR="00DD3ECD">
        <w:t>25 darab GPS</w:t>
      </w:r>
      <w:r>
        <w:t>)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577D6B" w:rsidRDefault="00577D6B" w:rsidP="00577D6B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t>TED 2013/S086-145861 (2013.05.03.) (KÉ-7187/2013.)</w:t>
      </w:r>
    </w:p>
    <w:p w:rsidR="00577D6B" w:rsidRDefault="00577D6B" w:rsidP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SYSInfo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06.30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06.30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 w:rsidR="00DD3ECD">
        <w:rPr>
          <w:rFonts w:ascii="Tahoma" w:hAnsi="Tahoma" w:cs="Tahoma"/>
          <w:color w:val="212121"/>
          <w:sz w:val="18"/>
          <w:szCs w:val="18"/>
          <w:lang w:eastAsia="hu-HU"/>
        </w:rPr>
        <w:t>1 413 389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577D6B" w:rsidRDefault="00577D6B" w:rsidP="00577D6B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color w:val="212121"/>
          <w:sz w:val="18"/>
          <w:szCs w:val="18"/>
          <w:lang w:eastAsia="hu-HU"/>
        </w:rPr>
        <w:br w:type="page"/>
      </w:r>
    </w:p>
    <w:p w:rsidR="00577D6B" w:rsidRPr="00082A76" w:rsidRDefault="00067903" w:rsidP="00781200">
      <w:pPr>
        <w:rPr>
          <w:rFonts w:ascii="Tahoma" w:hAnsi="Tahoma" w:cs="Tahoma"/>
          <w:color w:val="212121"/>
          <w:sz w:val="20"/>
          <w:szCs w:val="18"/>
          <w:u w:val="single"/>
          <w:lang w:eastAsia="hu-HU"/>
        </w:rPr>
      </w:pPr>
      <w:r w:rsidRPr="00082A76">
        <w:rPr>
          <w:rFonts w:ascii="Tahoma" w:hAnsi="Tahoma" w:cs="Tahoma"/>
          <w:color w:val="212121"/>
          <w:sz w:val="20"/>
          <w:szCs w:val="18"/>
          <w:u w:val="single"/>
          <w:lang w:eastAsia="hu-HU"/>
        </w:rPr>
        <w:lastRenderedPageBreak/>
        <w:t>Versenyeztetések</w:t>
      </w:r>
      <w:bookmarkStart w:id="0" w:name="_GoBack"/>
      <w:bookmarkEnd w:id="0"/>
    </w:p>
    <w:p w:rsidR="00067903" w:rsidRDefault="00067903" w:rsidP="00781200">
      <w:pPr>
        <w:rPr>
          <w:rFonts w:ascii="Tahoma" w:hAnsi="Tahoma" w:cs="Tahoma"/>
          <w:color w:val="212121"/>
          <w:sz w:val="18"/>
          <w:szCs w:val="18"/>
          <w:u w:val="single"/>
          <w:lang w:eastAsia="hu-HU"/>
        </w:rPr>
      </w:pPr>
    </w:p>
    <w:p w:rsidR="00067903" w:rsidRDefault="00067903" w:rsidP="00067903">
      <w:pPr>
        <w:jc w:val="both"/>
      </w:pPr>
      <w:r>
        <w:t>Elektronikus Közigazgatás Operatív Program keretében megvalósuló „Elektronikus Hulladékgazdálkodási Rendszer” EKOP 1.2.4-2012-2012-0001 azonosítószámú projekt kötelező könyvvizsgálói ellenőrzése feladatok ellátása és az ezzel kapcsolatos könyvvizsgálói jelentés elkészítése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nincs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>, versenyeztetési eljárás keretében került beszerzésre</w:t>
      </w: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Nagyné Győri Sára Emma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2014.12.23.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2014.12.23.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kifizetett ellenszolgáltatás értéke: 760 000 Ft + Áfa</w:t>
      </w: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Default="00067903" w:rsidP="00067903">
      <w:pPr>
        <w:jc w:val="both"/>
      </w:pPr>
      <w:r>
        <w:t xml:space="preserve">EKOP 1.2.4-2012-2012-0001 projekt keretében az OHÜ Nonprofit Kft. épületében a </w:t>
      </w:r>
      <w:proofErr w:type="spellStart"/>
      <w:r>
        <w:t>gyengénlátók</w:t>
      </w:r>
      <w:proofErr w:type="spellEnd"/>
      <w:r>
        <w:t xml:space="preserve"> közlekedését segítő eszközök beszerzése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</w:pPr>
      <w:r>
        <w:rPr>
          <w:rFonts w:ascii="Tahoma" w:hAnsi="Tahoma" w:cs="Tahoma"/>
          <w:b/>
          <w:bCs/>
          <w:color w:val="212121"/>
          <w:sz w:val="18"/>
          <w:szCs w:val="18"/>
          <w:lang w:eastAsia="hu-HU"/>
        </w:rPr>
        <w:t>A szerződés teljesítésére vonatkozó adatok: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közbeszerzési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eljárást megindító hirdetmény:</w:t>
      </w:r>
    </w:p>
    <w:p w:rsidR="00067903" w:rsidRDefault="00067903" w:rsidP="00067903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nincs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>, versenyeztetési eljárás keretében került beszerzésre</w:t>
      </w: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  <w:proofErr w:type="gramStart"/>
      <w:r>
        <w:rPr>
          <w:rFonts w:ascii="Tahoma" w:hAnsi="Tahoma" w:cs="Tahoma"/>
          <w:color w:val="212121"/>
          <w:sz w:val="18"/>
          <w:szCs w:val="18"/>
          <w:lang w:eastAsia="hu-HU"/>
        </w:rPr>
        <w:t>szerződő</w:t>
      </w:r>
      <w:proofErr w:type="gram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felek: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OHÜ Nonprofit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</w:r>
      <w:proofErr w:type="spellStart"/>
      <w:r>
        <w:rPr>
          <w:rFonts w:ascii="Tahoma" w:hAnsi="Tahoma" w:cs="Tahoma"/>
          <w:color w:val="212121"/>
          <w:sz w:val="18"/>
          <w:szCs w:val="18"/>
          <w:lang w:eastAsia="hu-HU"/>
        </w:rPr>
        <w:t>Indruct</w:t>
      </w:r>
      <w:proofErr w:type="spellEnd"/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Trade Kft.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teljesítés szerződésszerű volt-e: IGEN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 szerződés teljesítésének az ajánlatkérő által elismert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09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15.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>az ellenszolgáltatás teljesítésének időpontja: 2014.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10.06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.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br/>
        <w:t xml:space="preserve">a kifizetett ellenszolgáltatás értéke: 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>334 375</w:t>
      </w:r>
      <w:r>
        <w:rPr>
          <w:rFonts w:ascii="Tahoma" w:hAnsi="Tahoma" w:cs="Tahoma"/>
          <w:color w:val="212121"/>
          <w:sz w:val="18"/>
          <w:szCs w:val="18"/>
          <w:lang w:eastAsia="hu-HU"/>
        </w:rPr>
        <w:t xml:space="preserve"> Ft + Áfa</w:t>
      </w:r>
    </w:p>
    <w:p w:rsidR="00067903" w:rsidRDefault="00067903" w:rsidP="00067903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067903" w:rsidRPr="00067903" w:rsidRDefault="00067903" w:rsidP="00781200">
      <w:pPr>
        <w:rPr>
          <w:rFonts w:ascii="Tahoma" w:hAnsi="Tahoma" w:cs="Tahoma"/>
          <w:color w:val="212121"/>
          <w:sz w:val="18"/>
          <w:szCs w:val="18"/>
          <w:u w:val="single"/>
          <w:lang w:eastAsia="hu-HU"/>
        </w:rPr>
      </w:pPr>
    </w:p>
    <w:p w:rsidR="00781200" w:rsidRDefault="00781200" w:rsidP="00E63711">
      <w:pPr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9150CC" w:rsidRDefault="009150CC" w:rsidP="009150CC">
      <w:pPr>
        <w:spacing w:after="168" w:line="360" w:lineRule="atLeast"/>
        <w:jc w:val="both"/>
        <w:rPr>
          <w:rFonts w:ascii="Tahoma" w:hAnsi="Tahoma" w:cs="Tahoma"/>
          <w:color w:val="212121"/>
          <w:sz w:val="18"/>
          <w:szCs w:val="18"/>
          <w:lang w:eastAsia="hu-HU"/>
        </w:rPr>
      </w:pPr>
    </w:p>
    <w:p w:rsidR="009150CC" w:rsidRDefault="009150CC" w:rsidP="009150CC">
      <w:pPr>
        <w:jc w:val="both"/>
      </w:pPr>
    </w:p>
    <w:sectPr w:rsidR="0091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9E"/>
    <w:rsid w:val="00067903"/>
    <w:rsid w:val="00082A76"/>
    <w:rsid w:val="000A1835"/>
    <w:rsid w:val="00113BE9"/>
    <w:rsid w:val="0038638C"/>
    <w:rsid w:val="00442625"/>
    <w:rsid w:val="00462AF8"/>
    <w:rsid w:val="004A3FE5"/>
    <w:rsid w:val="005116FE"/>
    <w:rsid w:val="00532D49"/>
    <w:rsid w:val="00577D6B"/>
    <w:rsid w:val="00781200"/>
    <w:rsid w:val="00805DE6"/>
    <w:rsid w:val="009150CC"/>
    <w:rsid w:val="009C7C83"/>
    <w:rsid w:val="00A95A9E"/>
    <w:rsid w:val="00CA7D04"/>
    <w:rsid w:val="00CD54C5"/>
    <w:rsid w:val="00CE3570"/>
    <w:rsid w:val="00DD3ECD"/>
    <w:rsid w:val="00E06171"/>
    <w:rsid w:val="00E12A79"/>
    <w:rsid w:val="00E158E9"/>
    <w:rsid w:val="00E22F04"/>
    <w:rsid w:val="00E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8B271-1B53-418B-A7E4-968E5D8D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1644</Words>
  <Characters>11349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Nyíri Edina</dc:creator>
  <cp:keywords/>
  <dc:description/>
  <cp:lastModifiedBy>Nyíri Edina</cp:lastModifiedBy>
  <cp:revision>9</cp:revision>
  <dcterms:created xsi:type="dcterms:W3CDTF">2016-01-14T08:18:00Z</dcterms:created>
  <dcterms:modified xsi:type="dcterms:W3CDTF">2016-01-14T10:58:00Z</dcterms:modified>
</cp:coreProperties>
</file>